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B601">
      <w:pPr>
        <w:pStyle w:val="2"/>
        <w:keepNext w:val="0"/>
        <w:keepLines w:val="0"/>
        <w:widowControl/>
        <w:suppressLineNumbers w:val="0"/>
        <w:spacing w:before="0" w:beforeAutospacing="0" w:after="0" w:afterAutospacing="0" w:line="579" w:lineRule="atLeast"/>
        <w:ind w:left="0" w:right="0" w:firstLine="0"/>
        <w:jc w:val="cente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云阳有了</w:t>
      </w:r>
      <w:r>
        <w:rPr>
          <w:rFonts w:hint="default" w:ascii="方正小标宋简体" w:hAnsi="方正小标宋简体" w:eastAsia="方正小标宋简体" w:cs="方正小标宋简体"/>
          <w:i w:val="0"/>
          <w:iCs w:val="0"/>
          <w:caps w:val="0"/>
          <w:color w:val="000000"/>
          <w:spacing w:val="0"/>
          <w:kern w:val="0"/>
          <w:sz w:val="44"/>
          <w:szCs w:val="44"/>
          <w:lang w:val="en-US" w:eastAsia="zh-CN" w:bidi="ar"/>
        </w:rPr>
        <w:t>“世界名片”！</w:t>
      </w:r>
    </w:p>
    <w:p w14:paraId="3632A3C7">
      <w:pPr>
        <w:pStyle w:val="2"/>
        <w:keepNext w:val="0"/>
        <w:keepLines w:val="0"/>
        <w:widowControl/>
        <w:suppressLineNumbers w:val="0"/>
        <w:spacing w:before="0" w:beforeAutospacing="0" w:after="0" w:afterAutospacing="0" w:line="579" w:lineRule="atLeast"/>
        <w:ind w:left="0" w:right="0" w:firstLine="0"/>
        <w:jc w:val="center"/>
      </w:pPr>
      <w:r>
        <w:rPr>
          <w:rFonts w:hint="default" w:ascii="方正小标宋简体" w:hAnsi="方正小标宋简体" w:eastAsia="方正小标宋简体" w:cs="方正小标宋简体"/>
          <w:i w:val="0"/>
          <w:iCs w:val="0"/>
          <w:caps w:val="0"/>
          <w:color w:val="000000"/>
          <w:spacing w:val="0"/>
          <w:kern w:val="0"/>
          <w:sz w:val="44"/>
          <w:szCs w:val="44"/>
          <w:lang w:val="en-US" w:eastAsia="zh-CN" w:bidi="ar"/>
        </w:rPr>
        <w:t>重庆首个世界地质公园正式获批</w:t>
      </w:r>
    </w:p>
    <w:p w14:paraId="5548D30A">
      <w:pPr>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lang w:val="en-US" w:eastAsia="zh-CN" w:bidi="ar"/>
        </w:rPr>
        <w:t> </w:t>
      </w:r>
    </w:p>
    <w:p w14:paraId="600575A2">
      <w:pPr>
        <w:keepNext w:val="0"/>
        <w:keepLines w:val="0"/>
        <w:widowControl/>
        <w:suppressLineNumbers w:val="0"/>
        <w:spacing w:before="0" w:beforeAutospacing="0" w:after="0" w:afterAutospacing="0" w:line="579" w:lineRule="atLeast"/>
        <w:ind w:left="0" w:right="0"/>
        <w:jc w:val="left"/>
      </w:pPr>
      <w:r>
        <w:rPr>
          <w:rFonts w:ascii="方正仿宋_GB2312" w:hAnsi="方正仿宋_GB2312" w:eastAsia="方正仿宋_GB2312" w:cs="方正仿宋_GB2312"/>
          <w:i w:val="0"/>
          <w:iCs w:val="0"/>
          <w:caps w:val="0"/>
          <w:color w:val="000000"/>
          <w:spacing w:val="0"/>
          <w:kern w:val="0"/>
          <w:sz w:val="32"/>
          <w:szCs w:val="32"/>
          <w:lang w:val="en-US" w:eastAsia="zh-CN" w:bidi="ar"/>
        </w:rPr>
        <w:t>记者</w:t>
      </w: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:甘晓非 徐锐 谭启云 刘婷 姜涵玲  </w:t>
      </w:r>
    </w:p>
    <w:p w14:paraId="221B7BA6">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编辑:何晓蓉 付骜 </w:t>
      </w:r>
    </w:p>
    <w:p w14:paraId="0FD8B044">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6B34927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【导语】今天清晨5点，联合国教科文组织在巴黎传来消息：云阳地质公园正式获批世界地质公园。这是重庆首个世界地质公园，填补了全市文旅版图的世界级地质品牌空白。</w:t>
      </w:r>
    </w:p>
    <w:p w14:paraId="460E6B1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3407ED4C">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消息传回云阳时，28岁的周政正驾驶着观光车，载着游客驶向恐龙化石遗址馆。十年前的2015年，18岁的他在普安乡的山坡上放羊，却意外发现了第一块恐龙化石。如今，周政已被当地文旅单位吸纳到遗址馆工作。</w:t>
      </w:r>
    </w:p>
    <w:p w14:paraId="6E1D0FCF">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24B11DF4">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云阳县普安乡恐龙化石发现者 周政</w:t>
      </w:r>
    </w:p>
    <w:p w14:paraId="472EBDC7">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当时也是为了逗小狗</w:t>
      </w:r>
    </w:p>
    <w:p w14:paraId="2926127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就在地上找石头扔出去</w:t>
      </w:r>
    </w:p>
    <w:p w14:paraId="7E458A3D">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无意间看到那块石头形状有点异常</w:t>
      </w:r>
    </w:p>
    <w:p w14:paraId="6988AC41">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之前在书上还有新闻看到过恐龙化石的报道</w:t>
      </w:r>
    </w:p>
    <w:p w14:paraId="3139EFCA">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就拿到上海去做鉴定</w:t>
      </w:r>
    </w:p>
    <w:p w14:paraId="33449146">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等结果的期间心里一直放心不下</w:t>
      </w:r>
    </w:p>
    <w:p w14:paraId="3948920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后来鉴定结果出来过后</w:t>
      </w:r>
    </w:p>
    <w:p w14:paraId="6EDDE406">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确定是恐龙化石</w:t>
      </w:r>
    </w:p>
    <w:p w14:paraId="5C84E6E5">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那天晚上高兴得睡不着觉</w:t>
      </w:r>
    </w:p>
    <w:p w14:paraId="1780218F">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46E25D3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他当年捡起的那块“怪石头”，如今静静地躺在展柜里。而它身后那面长达150米、高8米的岩壁上，密密麻麻镶嵌着数千块恐龙化石——这是世界最大的侏罗纪单体恐龙化石墙。沿山脊蜿蜒18.2公里，构成了“世界恐龙化石长城”。</w:t>
      </w:r>
    </w:p>
    <w:p w14:paraId="270942D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5CC882F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世界地质公园网络秘书长 尼古拉斯·祖罗斯Yunyang UNESCO Global Geopark is an exceptional place with outstanding natural beauty</w:t>
      </w:r>
    </w:p>
    <w:p w14:paraId="3B405B3D">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云阳世界地质公园是一个拥有绝美自然风光的非凡之地</w:t>
      </w:r>
    </w:p>
    <w:p w14:paraId="51BF20DB">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They are geological treasures unique in the world</w:t>
      </w:r>
    </w:p>
    <w:p w14:paraId="42EC868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它们是世界上独一无二的地质宝藏</w:t>
      </w:r>
    </w:p>
    <w:p w14:paraId="6D0161E5">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157AF02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【正文】“独一无二”的科学价值在于——云阳恐龙化石群恰好填补了云南禄丰龙动物群到自贡蜀龙动物群之间的演化空白。截至目前，已有普安云阳龙、磨刀溪三峡龙、普贤峨眉龙等6 个新属新种恐龙在云阳被发现并命名。</w:t>
      </w:r>
    </w:p>
    <w:p w14:paraId="4C37FA1E">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510D0A7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重庆市古生物化石专家委员会委员 代辉</w:t>
      </w:r>
    </w:p>
    <w:p w14:paraId="56CE5290">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特别是新田沟组</w:t>
      </w:r>
    </w:p>
    <w:p w14:paraId="72A357DE">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它的时代正好处于</w:t>
      </w:r>
    </w:p>
    <w:p w14:paraId="5DAF7300">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云南禄丰龙动物群</w:t>
      </w:r>
    </w:p>
    <w:p w14:paraId="4B5AEB5B">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到自贡蜀龙动物群之间的这样一个时间</w:t>
      </w:r>
    </w:p>
    <w:p w14:paraId="76AA8A2B">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它填补了这两个动物群之间的空白</w:t>
      </w:r>
    </w:p>
    <w:p w14:paraId="26E0D9BB">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6F830C2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但云阳的“世界级”远不止恐龙。从化石墙驱车50公里，龙缸天坑深达335米，坑壁如刀削斧劈；沿长江上行，张飞庙的飞檐与磐石城的宋代城墙隔江相望；清水土家族乡的吊脚楼里，西兰卡普的织机声从未间断。喀斯特地貌、巴渝文化、土家族民俗与恐龙化石交织共生，构成了独特的“生命共同体”。这正是打动联合国专家的关键。</w:t>
      </w:r>
    </w:p>
    <w:p w14:paraId="3711FBE0">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74CD90D1">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世界地质公园网络秘书长 尼古拉斯·祖罗斯</w:t>
      </w:r>
      <w:bookmarkStart w:id="0" w:name="_GoBack"/>
      <w:bookmarkEnd w:id="0"/>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I recommend very much everyone to have this experience</w:t>
      </w:r>
    </w:p>
    <w:p w14:paraId="2E66410A">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我非常推荐每个人都能有这样一次实探经历</w:t>
      </w:r>
    </w:p>
    <w:p w14:paraId="1B7DE454">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and to see the very good services</w:t>
      </w:r>
    </w:p>
    <w:p w14:paraId="2B3B2F8B">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来体验非常优质的服务</w:t>
      </w:r>
    </w:p>
    <w:p w14:paraId="26E8EFB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and the very good infrastructure</w:t>
      </w:r>
    </w:p>
    <w:p w14:paraId="6F67DED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（和）非常完善的基础设施</w:t>
      </w:r>
    </w:p>
    <w:p w14:paraId="51DF0C91">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40F22E2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【正文】在云阳，“世界级”藏在日常里。祖罗斯秘书长称赞的“完善的基础设施”和“优质服务”，正转化为老百姓触手可及的改变。</w:t>
      </w:r>
    </w:p>
    <w:p w14:paraId="4D725E0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717FE110">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云阳县清水土家族乡民宿负责人 杨德英</w:t>
      </w:r>
    </w:p>
    <w:p w14:paraId="5DA90741">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世界地质公园好难得嘛</w:t>
      </w:r>
    </w:p>
    <w:p w14:paraId="09B4CDDF">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非常激动</w:t>
      </w:r>
    </w:p>
    <w:p w14:paraId="041B8A4E">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早上起来第一件事把铺盖抱出来晒</w:t>
      </w:r>
    </w:p>
    <w:p w14:paraId="2186051D">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游客来了睡得舒服</w:t>
      </w:r>
    </w:p>
    <w:p w14:paraId="4A9CF33D">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我们土家（族）人好客</w:t>
      </w:r>
    </w:p>
    <w:p w14:paraId="2115BE03">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客人来了</w:t>
      </w:r>
    </w:p>
    <w:p w14:paraId="3F401EA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把最好的拿出来</w:t>
      </w:r>
    </w:p>
    <w:p w14:paraId="4A90DD5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0FEC02A7">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【正文】恐龙化石遗址馆的讲解员谭樱告诉记者，现在来的外国游客越来越多了，每天她都要把“Jurassic”说上几十遍。</w:t>
      </w:r>
    </w:p>
    <w:p w14:paraId="57275864">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7C24D502">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【同期】 云阳县恐龙化石遗址馆讲解员 谭樱</w:t>
      </w:r>
    </w:p>
    <w:p w14:paraId="76E69CDA">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Jurassic</w:t>
      </w:r>
    </w:p>
    <w:p w14:paraId="0C21F17F">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就是侏罗纪的意思</w:t>
      </w:r>
    </w:p>
    <w:p w14:paraId="008D13D0">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一开始我还担心</w:t>
      </w:r>
    </w:p>
    <w:p w14:paraId="42A545D5">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我的英语表达是不是能够</w:t>
      </w:r>
    </w:p>
    <w:p w14:paraId="3AA709B5">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让游客了解到</w:t>
      </w:r>
    </w:p>
    <w:p w14:paraId="542BE787">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这里的地质历史</w:t>
      </w:r>
    </w:p>
    <w:p w14:paraId="677AFBB9">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但是看到游客们由衷地赞叹</w:t>
      </w:r>
    </w:p>
    <w:p w14:paraId="7DD1F8A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我就知道</w:t>
      </w:r>
    </w:p>
    <w:p w14:paraId="087054EA">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他们理解了</w:t>
      </w:r>
    </w:p>
    <w:p w14:paraId="7B522F58">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w:t>
      </w:r>
    </w:p>
    <w:p w14:paraId="2F7FBB45">
      <w:pPr>
        <w:keepNext w:val="0"/>
        <w:keepLines w:val="0"/>
        <w:widowControl/>
        <w:suppressLineNumbers w:val="0"/>
        <w:spacing w:before="0" w:beforeAutospacing="0" w:after="0" w:afterAutospacing="0" w:line="579" w:lineRule="atLeast"/>
        <w:ind w:left="0" w:right="0"/>
        <w:jc w:val="left"/>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正文】从2023年以第一名通过国家级评审，到向联合国教科文组织递交申请书；从国际专家现场踏勘，到理事会审议通过——这条路，云阳走了840多天。但对于周政来说，从18岁到28岁，一个放羊娃的偶然一瞥，等来了世界的目光。而对于世界来说，这座从恐龙脊背上走来的中国县城正用最质朴的方式，讲述着地球的故事。</w:t>
      </w:r>
    </w:p>
    <w:p w14:paraId="6E96231A">
      <w:pPr>
        <w:keepNext w:val="0"/>
        <w:keepLines w:val="0"/>
        <w:widowControl/>
        <w:suppressLineNumbers w:val="0"/>
        <w:ind w:left="0" w:firstLine="0"/>
        <w:jc w:val="left"/>
        <w:rPr>
          <w:rFonts w:hint="eastAsia" w:ascii="Arial" w:hAnsi="Arial" w:cs="Arial"/>
          <w:i w:val="0"/>
          <w:iCs w:val="0"/>
          <w:caps w:val="0"/>
          <w:color w:val="000000"/>
          <w:spacing w:val="0"/>
          <w:sz w:val="28"/>
          <w:szCs w:val="28"/>
        </w:rPr>
      </w:pPr>
      <w:r>
        <w:rPr>
          <w:rFonts w:hint="default" w:ascii="Arial" w:hAnsi="Arial" w:eastAsia="宋体" w:cs="Arial"/>
          <w:i w:val="0"/>
          <w:iCs w:val="0"/>
          <w:caps w:val="0"/>
          <w:color w:val="000000"/>
          <w:spacing w:val="0"/>
          <w:kern w:val="0"/>
          <w:sz w:val="48"/>
          <w:szCs w:val="48"/>
          <w:lang w:val="en-US" w:eastAsia="zh-CN" w:bidi="ar"/>
        </w:rPr>
        <w:t> </w:t>
      </w:r>
    </w:p>
    <w:p w14:paraId="1A60463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75447"/>
    <w:rsid w:val="1CE63EBE"/>
    <w:rsid w:val="2C6C7AD3"/>
    <w:rsid w:val="3E775447"/>
    <w:rsid w:val="5B2217D5"/>
    <w:rsid w:val="7797600F"/>
    <w:rsid w:val="7F1B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1355</Words>
  <Characters>1565</Characters>
  <Lines>0</Lines>
  <Paragraphs>0</Paragraphs>
  <TotalTime>1</TotalTime>
  <ScaleCrop>false</ScaleCrop>
  <LinksUpToDate>false</LinksUpToDate>
  <CharactersWithSpaces>1639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2026-03-11T16:14:00Z</dcterms:created>
  <dc:creator>烛火</dc:creator>
  <cp:lastModifiedBy>烛火</cp:lastModifiedBy>
  <dcterms:modified xsi:type="dcterms:W3CDTF">2026-03-13T07:28:32Z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C7E44247B69F4E119A83FF5DDD369F5C_13</vt:lpwstr>
  </property>
  <property fmtid="{D5CDD505-2E9C-101B-9397-08002B2CF9AE}" pid="4" name="KSOTemplateDocerSaveRecord">
    <vt:lpwstr>eyJoZGlkIjoiMzFkYTJjOTE2OTBkODAwOTMyNDdhZDg4MGEyYmM0NGIiLCJ1c2VySWQiOiI1NTczMDQwNzEifQ==</vt:lpwstr>
  </property>
</Properties>
</file>